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>ПОСТАНОВЛЕНИЕ № 5-</w:t>
      </w:r>
      <w:r w:rsidR="00E5480A">
        <w:rPr>
          <w:b/>
          <w:sz w:val="28"/>
          <w:szCs w:val="28"/>
          <w:lang w:eastAsia="ar-SA"/>
        </w:rPr>
        <w:t>0</w:t>
      </w:r>
      <w:r w:rsidR="004B1A58">
        <w:rPr>
          <w:b/>
          <w:sz w:val="28"/>
          <w:szCs w:val="28"/>
          <w:lang w:eastAsia="ar-SA"/>
        </w:rPr>
        <w:t>34</w:t>
      </w:r>
      <w:r w:rsidR="004B4B07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-2401/202</w:t>
      </w:r>
      <w:r w:rsidR="00A914AC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09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A914AC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="00CB4080">
        <w:rPr>
          <w:rFonts w:eastAsia="MS Mincho"/>
          <w:sz w:val="28"/>
          <w:szCs w:val="28"/>
        </w:rPr>
        <w:t xml:space="preserve">           </w:t>
      </w:r>
      <w:r w:rsidRPr="00437ADA">
        <w:rPr>
          <w:rFonts w:eastAsia="MS Mincho"/>
          <w:sz w:val="28"/>
          <w:szCs w:val="28"/>
        </w:rPr>
        <w:tab/>
        <w:t xml:space="preserve">               </w:t>
      </w:r>
      <w:r w:rsidR="00CB4080">
        <w:rPr>
          <w:rFonts w:eastAsia="MS Mincho"/>
          <w:sz w:val="28"/>
          <w:szCs w:val="28"/>
        </w:rPr>
        <w:t xml:space="preserve">        </w:t>
      </w:r>
      <w:r w:rsidRPr="00437ADA">
        <w:rPr>
          <w:rFonts w:eastAsia="MS Mincho"/>
          <w:sz w:val="28"/>
          <w:szCs w:val="28"/>
        </w:rPr>
        <w:t xml:space="preserve">г. </w:t>
      </w:r>
      <w:r w:rsidRPr="00437ADA">
        <w:rPr>
          <w:rFonts w:eastAsia="MS Mincho"/>
          <w:sz w:val="28"/>
          <w:szCs w:val="28"/>
        </w:rPr>
        <w:t>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437ADA">
        <w:rPr>
          <w:rFonts w:eastAsia="MS Mincho"/>
          <w:sz w:val="28"/>
          <w:szCs w:val="28"/>
        </w:rPr>
        <w:t>Пыть-Ях</w:t>
      </w:r>
      <w:r w:rsidRPr="00437ADA">
        <w:rPr>
          <w:rFonts w:eastAsia="MS Mincho"/>
          <w:sz w:val="28"/>
          <w:szCs w:val="28"/>
        </w:rPr>
        <w:t xml:space="preserve">, 2 </w:t>
      </w:r>
      <w:r w:rsidRPr="00437ADA">
        <w:rPr>
          <w:rFonts w:eastAsia="MS Mincho"/>
          <w:sz w:val="28"/>
          <w:szCs w:val="28"/>
        </w:rPr>
        <w:t>мкр</w:t>
      </w:r>
      <w:r w:rsidRPr="00437ADA">
        <w:rPr>
          <w:rFonts w:eastAsia="MS Mincho"/>
          <w:sz w:val="28"/>
          <w:szCs w:val="28"/>
        </w:rPr>
        <w:t>.,</w:t>
      </w:r>
      <w:r w:rsidRPr="00437ADA">
        <w:rPr>
          <w:rFonts w:eastAsia="MS Mincho"/>
          <w:sz w:val="28"/>
          <w:szCs w:val="28"/>
        </w:rPr>
        <w:t xml:space="preserve">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3E2136">
        <w:rPr>
          <w:rFonts w:ascii="Times New Roman" w:eastAsia="MS Mincho" w:hAnsi="Times New Roman"/>
          <w:sz w:val="28"/>
          <w:szCs w:val="28"/>
        </w:rPr>
        <w:t xml:space="preserve">Бондарчука Сергея Викторовича, </w:t>
      </w:r>
      <w:r w:rsidR="00837DFC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3E2136">
        <w:rPr>
          <w:rFonts w:eastAsia="MS Mincho"/>
          <w:sz w:val="28"/>
          <w:szCs w:val="28"/>
        </w:rPr>
        <w:t>Бондарчук С.В.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="00837DFC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ХМАО-Югра, </w:t>
      </w:r>
      <w:r w:rsidR="00837DFC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A914AC">
        <w:rPr>
          <w:rFonts w:eastAsia="MS Mincho"/>
          <w:sz w:val="28"/>
          <w:szCs w:val="28"/>
        </w:rPr>
        <w:t>5</w:t>
      </w:r>
      <w:r w:rsidR="004B4B07">
        <w:rPr>
          <w:rFonts w:eastAsia="MS Mincho"/>
          <w:sz w:val="28"/>
          <w:szCs w:val="28"/>
        </w:rPr>
        <w:t>7</w:t>
      </w:r>
      <w:r w:rsidRPr="00437ADA" w:rsidR="00833368">
        <w:rPr>
          <w:rFonts w:eastAsia="MS Mincho"/>
          <w:sz w:val="28"/>
          <w:szCs w:val="28"/>
        </w:rPr>
        <w:t xml:space="preserve">0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837DFC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837DFC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E5480A">
        <w:rPr>
          <w:rFonts w:eastAsia="MS Mincho"/>
          <w:sz w:val="28"/>
          <w:szCs w:val="28"/>
        </w:rPr>
        <w:t xml:space="preserve">ч. 1 </w:t>
      </w:r>
      <w:r w:rsidRPr="00437ADA" w:rsidR="005F5A5E">
        <w:rPr>
          <w:rFonts w:eastAsia="MS Mincho"/>
          <w:sz w:val="28"/>
          <w:szCs w:val="28"/>
        </w:rPr>
        <w:t>ст. 2</w:t>
      </w:r>
      <w:r w:rsidR="00AC599A">
        <w:rPr>
          <w:rFonts w:eastAsia="MS Mincho"/>
          <w:sz w:val="28"/>
          <w:szCs w:val="28"/>
        </w:rPr>
        <w:t>0</w:t>
      </w:r>
      <w:r w:rsidRPr="00437ADA" w:rsidR="005F5A5E">
        <w:rPr>
          <w:rFonts w:eastAsia="MS Mincho"/>
          <w:sz w:val="28"/>
          <w:szCs w:val="28"/>
        </w:rPr>
        <w:t>.</w:t>
      </w:r>
      <w:r w:rsidR="00AC599A">
        <w:rPr>
          <w:rFonts w:eastAsia="MS Mincho"/>
          <w:sz w:val="28"/>
          <w:szCs w:val="28"/>
        </w:rPr>
        <w:t>1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837DFC">
        <w:rPr>
          <w:rFonts w:eastAsia="MS Mincho"/>
          <w:sz w:val="28"/>
          <w:szCs w:val="28"/>
        </w:rPr>
        <w:t>---</w:t>
      </w:r>
      <w:r w:rsidR="004B1A58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>В судебное заседание Бондарчук С.В.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4E4BE8" w:rsidRPr="00437ADA" w:rsidP="004B1A5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3E2136" w:rsidR="003E2136">
        <w:rPr>
          <w:rFonts w:eastAsia="MS Mincho"/>
          <w:sz w:val="28"/>
          <w:szCs w:val="28"/>
        </w:rPr>
        <w:t>Бондарчук</w:t>
      </w:r>
      <w:r w:rsidR="003E2136">
        <w:rPr>
          <w:rFonts w:eastAsia="MS Mincho"/>
          <w:sz w:val="28"/>
          <w:szCs w:val="28"/>
        </w:rPr>
        <w:t>а</w:t>
      </w:r>
      <w:r w:rsidRPr="003E2136" w:rsidR="003E2136">
        <w:rPr>
          <w:rFonts w:eastAsia="MS Mincho"/>
          <w:sz w:val="28"/>
          <w:szCs w:val="28"/>
        </w:rPr>
        <w:t xml:space="preserve"> С.В.</w:t>
      </w:r>
      <w:r w:rsidR="003E2136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837DF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837DFC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3E2136" w:rsidR="003E2136">
        <w:rPr>
          <w:rFonts w:eastAsia="MS Mincho"/>
          <w:sz w:val="28"/>
          <w:szCs w:val="28"/>
        </w:rPr>
        <w:t>Бондарчук</w:t>
      </w:r>
      <w:r w:rsidR="003E2136">
        <w:rPr>
          <w:rFonts w:eastAsia="MS Mincho"/>
          <w:sz w:val="28"/>
          <w:szCs w:val="28"/>
        </w:rPr>
        <w:t>у</w:t>
      </w:r>
      <w:r w:rsidRPr="003E2136" w:rsidR="003E2136">
        <w:rPr>
          <w:rFonts w:eastAsia="MS Mincho"/>
          <w:sz w:val="28"/>
          <w:szCs w:val="28"/>
        </w:rPr>
        <w:t xml:space="preserve"> С.В.</w:t>
      </w:r>
      <w:r w:rsidRPr="00EB2846">
        <w:rPr>
          <w:rFonts w:eastAsia="MS Mincho"/>
          <w:sz w:val="28"/>
          <w:szCs w:val="28"/>
        </w:rPr>
        <w:t xml:space="preserve"> разъяснены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>
        <w:rPr>
          <w:rFonts w:eastAsia="MS Mincho"/>
          <w:sz w:val="28"/>
          <w:szCs w:val="28"/>
        </w:rPr>
        <w:t xml:space="preserve">№ </w:t>
      </w:r>
      <w:r w:rsidR="00837DFC">
        <w:rPr>
          <w:rFonts w:eastAsia="MS Mincho"/>
          <w:sz w:val="28"/>
          <w:szCs w:val="28"/>
        </w:rPr>
        <w:t>---</w:t>
      </w:r>
      <w:r w:rsidRPr="004B4B07" w:rsidR="004B4B07">
        <w:rPr>
          <w:rFonts w:eastAsia="MS Mincho"/>
          <w:sz w:val="28"/>
          <w:szCs w:val="28"/>
        </w:rPr>
        <w:t xml:space="preserve"> от </w:t>
      </w:r>
      <w:r w:rsidR="00837DFC">
        <w:rPr>
          <w:rFonts w:eastAsia="MS Mincho"/>
          <w:sz w:val="28"/>
          <w:szCs w:val="28"/>
        </w:rPr>
        <w:t>---</w:t>
      </w:r>
      <w:r w:rsidRPr="004B4B07" w:rsidR="004B4B0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837DFC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Pr="003E2136" w:rsidR="003E2136">
        <w:rPr>
          <w:rFonts w:eastAsia="MS Mincho"/>
          <w:sz w:val="28"/>
          <w:szCs w:val="28"/>
        </w:rPr>
        <w:t>Бондарчук С.В.</w:t>
      </w:r>
      <w:r w:rsidRPr="0071297F" w:rsidR="0071297F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DA4FEE">
        <w:rPr>
          <w:rFonts w:eastAsia="MS Mincho"/>
          <w:sz w:val="28"/>
          <w:szCs w:val="28"/>
        </w:rPr>
        <w:t>5</w:t>
      </w:r>
      <w:r w:rsidR="004B4B07">
        <w:rPr>
          <w:rFonts w:eastAsia="MS Mincho"/>
          <w:sz w:val="28"/>
          <w:szCs w:val="28"/>
        </w:rPr>
        <w:t>7</w:t>
      </w:r>
      <w:r w:rsidR="003E2136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A914AC" w:rsidP="00437ADA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- справкой на физическое лицо;</w:t>
      </w:r>
    </w:p>
    <w:p w:rsidR="00F069A0" w:rsidP="00437ADA">
      <w:pPr>
        <w:ind w:firstLine="708"/>
        <w:jc w:val="both"/>
        <w:rPr>
          <w:rFonts w:eastAsia="MS Mincho"/>
          <w:sz w:val="28"/>
          <w:szCs w:val="28"/>
        </w:rPr>
      </w:pPr>
      <w:r w:rsidRPr="00F069A0">
        <w:rPr>
          <w:rFonts w:eastAsia="MS Mincho"/>
          <w:sz w:val="28"/>
          <w:szCs w:val="28"/>
        </w:rPr>
        <w:t xml:space="preserve">- </w:t>
      </w:r>
      <w:r w:rsidR="00F012E1">
        <w:rPr>
          <w:rFonts w:eastAsia="MS Mincho"/>
          <w:sz w:val="28"/>
          <w:szCs w:val="28"/>
        </w:rPr>
        <w:t>справкой инспектора</w:t>
      </w:r>
      <w:r w:rsidR="00A914AC">
        <w:rPr>
          <w:rFonts w:eastAsia="MS Mincho"/>
          <w:sz w:val="28"/>
          <w:szCs w:val="28"/>
        </w:rPr>
        <w:t xml:space="preserve"> </w:t>
      </w:r>
      <w:r w:rsidR="00F012E1">
        <w:rPr>
          <w:rFonts w:eastAsia="MS Mincho"/>
          <w:sz w:val="28"/>
          <w:szCs w:val="28"/>
        </w:rPr>
        <w:t xml:space="preserve">ГИАЗ ОМВД России по г. </w:t>
      </w:r>
      <w:r w:rsidR="00837DFC">
        <w:rPr>
          <w:rFonts w:eastAsia="MS Mincho"/>
          <w:sz w:val="28"/>
          <w:szCs w:val="28"/>
        </w:rPr>
        <w:t>---</w:t>
      </w:r>
      <w:r w:rsidRPr="00F069A0">
        <w:rPr>
          <w:rFonts w:eastAsia="MS Mincho"/>
          <w:sz w:val="28"/>
          <w:szCs w:val="28"/>
        </w:rPr>
        <w:t xml:space="preserve"> согласно которой в ГИС ГМП информация об оплате штрафа отсутствует</w:t>
      </w:r>
      <w:r w:rsidR="00F012E1">
        <w:rPr>
          <w:rFonts w:eastAsia="MS Mincho"/>
          <w:sz w:val="28"/>
          <w:szCs w:val="28"/>
        </w:rPr>
        <w:t>;</w:t>
      </w:r>
    </w:p>
    <w:p w:rsidR="00F012E1" w:rsidP="00437ADA">
      <w:pPr>
        <w:ind w:firstLine="708"/>
        <w:jc w:val="both"/>
        <w:rPr>
          <w:rFonts w:eastAsia="MS Mincho"/>
          <w:sz w:val="28"/>
          <w:szCs w:val="28"/>
        </w:rPr>
      </w:pPr>
      <w:r w:rsidRPr="00F012E1">
        <w:rPr>
          <w:rFonts w:eastAsia="MS Mincho"/>
          <w:sz w:val="28"/>
          <w:szCs w:val="28"/>
        </w:rPr>
        <w:t>- сведениями базы данных ГИС ГМП, согласно которым штраф Бондарчуком С.В. не оплачен</w:t>
      </w:r>
      <w:r w:rsidR="004B1A58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>Вместе с тем, дата вступления постановления в законную силу, и дата совершения правонарушения, изложенные в протоколе, подлежат уточнению в силу следующего.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 xml:space="preserve">Согласно </w:t>
      </w:r>
      <w:r w:rsidRPr="004B1A58">
        <w:rPr>
          <w:rFonts w:eastAsia="MS Mincho"/>
          <w:sz w:val="28"/>
          <w:szCs w:val="28"/>
        </w:rPr>
        <w:t>ч.ч</w:t>
      </w:r>
      <w:r w:rsidRPr="004B1A58">
        <w:rPr>
          <w:rFonts w:eastAsia="MS Mincho"/>
          <w:sz w:val="28"/>
          <w:szCs w:val="28"/>
        </w:rPr>
        <w:t>. 2, 3 ст. 4.8. КоАП РФ срок,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 xml:space="preserve">Таким образом, учитывая, что копия постановления </w:t>
      </w:r>
      <w:r>
        <w:rPr>
          <w:rFonts w:eastAsia="MS Mincho"/>
          <w:sz w:val="28"/>
          <w:szCs w:val="28"/>
        </w:rPr>
        <w:t xml:space="preserve">№ </w:t>
      </w:r>
      <w:r w:rsidR="00837DFC">
        <w:rPr>
          <w:rFonts w:eastAsia="MS Mincho"/>
          <w:sz w:val="28"/>
          <w:szCs w:val="28"/>
        </w:rPr>
        <w:t>---</w:t>
      </w:r>
      <w:r w:rsidRPr="004B4B07" w:rsidR="004B4B07">
        <w:rPr>
          <w:rFonts w:eastAsia="MS Mincho"/>
          <w:sz w:val="28"/>
          <w:szCs w:val="28"/>
        </w:rPr>
        <w:t xml:space="preserve"> от </w:t>
      </w:r>
      <w:r w:rsidR="00837DFC">
        <w:rPr>
          <w:rFonts w:eastAsia="MS Mincho"/>
          <w:sz w:val="28"/>
          <w:szCs w:val="28"/>
        </w:rPr>
        <w:t>---</w:t>
      </w:r>
      <w:r w:rsidRPr="004B4B07" w:rsidR="004B4B07">
        <w:rPr>
          <w:rFonts w:eastAsia="MS Mincho"/>
          <w:sz w:val="28"/>
          <w:szCs w:val="28"/>
        </w:rPr>
        <w:t xml:space="preserve"> </w:t>
      </w:r>
      <w:r w:rsidRPr="004B1A58">
        <w:rPr>
          <w:rFonts w:eastAsia="MS Mincho"/>
          <w:sz w:val="28"/>
          <w:szCs w:val="28"/>
        </w:rPr>
        <w:t xml:space="preserve">получена </w:t>
      </w:r>
      <w:r>
        <w:rPr>
          <w:rFonts w:eastAsia="MS Mincho"/>
          <w:sz w:val="28"/>
          <w:szCs w:val="28"/>
        </w:rPr>
        <w:t>Бондарчуком С.В</w:t>
      </w:r>
      <w:r w:rsidRPr="004B1A58">
        <w:rPr>
          <w:rFonts w:eastAsia="MS Mincho"/>
          <w:sz w:val="28"/>
          <w:szCs w:val="28"/>
        </w:rPr>
        <w:t xml:space="preserve">. </w:t>
      </w:r>
      <w:r w:rsidR="00837DFC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 срок на его обжалование истек </w:t>
      </w:r>
      <w:r w:rsidR="00837DFC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 соответственно датой вступления постановления в законную силу следует считать </w:t>
      </w:r>
      <w:r w:rsidR="00837DFC">
        <w:rPr>
          <w:rFonts w:eastAsia="MS Mincho"/>
          <w:sz w:val="28"/>
          <w:szCs w:val="28"/>
        </w:rPr>
        <w:t>---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914AC" w:rsidRPr="004E4BE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837DFC">
        <w:rPr>
          <w:rFonts w:eastAsia="MS Mincho"/>
          <w:sz w:val="28"/>
          <w:szCs w:val="28"/>
        </w:rPr>
        <w:t>---</w:t>
      </w:r>
      <w:r w:rsidRPr="004B4B07" w:rsidR="004B4B07">
        <w:rPr>
          <w:rFonts w:eastAsia="MS Mincho"/>
          <w:sz w:val="28"/>
          <w:szCs w:val="28"/>
        </w:rPr>
        <w:t xml:space="preserve">от </w:t>
      </w:r>
      <w:r w:rsidR="00837DFC">
        <w:rPr>
          <w:rFonts w:eastAsia="MS Mincho"/>
          <w:sz w:val="28"/>
          <w:szCs w:val="28"/>
        </w:rPr>
        <w:t>---</w:t>
      </w:r>
      <w:r w:rsidRPr="004B4B07" w:rsidR="004B4B0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837DFC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, является </w:t>
      </w:r>
      <w:r w:rsidR="00837DFC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>(</w:t>
      </w:r>
      <w:r w:rsidR="004B4B07">
        <w:rPr>
          <w:rFonts w:eastAsia="MS Mincho"/>
          <w:sz w:val="28"/>
          <w:szCs w:val="28"/>
        </w:rPr>
        <w:t>пятница</w:t>
      </w:r>
      <w:r w:rsidRPr="004B1A58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837DFC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 xml:space="preserve">, а не </w:t>
      </w:r>
      <w:r w:rsidR="00837DFC">
        <w:rPr>
          <w:rFonts w:eastAsia="MS Mincho"/>
          <w:sz w:val="28"/>
          <w:szCs w:val="28"/>
        </w:rPr>
        <w:t>---</w:t>
      </w:r>
      <w:r w:rsidRPr="004B1A58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A914AC">
        <w:rPr>
          <w:rFonts w:eastAsia="MS Mincho"/>
          <w:sz w:val="28"/>
          <w:szCs w:val="28"/>
        </w:rPr>
        <w:t>ом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="00267EE5">
        <w:rPr>
          <w:rFonts w:eastAsia="MS Mincho"/>
          <w:sz w:val="28"/>
          <w:szCs w:val="28"/>
        </w:rPr>
        <w:t>.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267EE5">
        <w:rPr>
          <w:rFonts w:eastAsia="MS Mincho"/>
          <w:sz w:val="28"/>
          <w:szCs w:val="28"/>
        </w:rPr>
        <w:t>у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Pr="00AC599A" w:rsidR="00AC599A">
        <w:rPr>
          <w:rFonts w:eastAsia="MS Mincho"/>
          <w:sz w:val="28"/>
          <w:szCs w:val="28"/>
        </w:rPr>
        <w:t>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267EE5">
        <w:rPr>
          <w:rFonts w:eastAsia="MS Mincho"/>
          <w:sz w:val="28"/>
          <w:szCs w:val="28"/>
        </w:rPr>
        <w:t>а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="00267EE5">
        <w:rPr>
          <w:rFonts w:eastAsia="MS Mincho"/>
          <w:sz w:val="28"/>
          <w:szCs w:val="28"/>
        </w:rPr>
        <w:t>.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267EE5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4B1A58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административных правонарушениях и смягчающи</w:t>
      </w:r>
      <w:r w:rsidR="004B1A58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</w:t>
      </w:r>
      <w:r>
        <w:rPr>
          <w:rFonts w:eastAsia="MS Mincho"/>
          <w:sz w:val="28"/>
          <w:szCs w:val="28"/>
        </w:rPr>
        <w:t xml:space="preserve"> </w:t>
      </w:r>
      <w:r w:rsidR="004B1A58">
        <w:rPr>
          <w:rFonts w:eastAsia="MS Mincho"/>
          <w:sz w:val="28"/>
          <w:szCs w:val="28"/>
        </w:rPr>
        <w:t>не имеется</w:t>
      </w:r>
      <w:r>
        <w:rPr>
          <w:rFonts w:eastAsia="MS Mincho"/>
          <w:sz w:val="28"/>
          <w:szCs w:val="28"/>
        </w:rPr>
        <w:t>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(что подтверждено представленным реестром и копиями постановлений), мировой судья относит к обстоятельствам, отягчающим административную ответственность.</w:t>
      </w:r>
    </w:p>
    <w:p w:rsid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4B1A58">
        <w:rPr>
          <w:rFonts w:eastAsia="MS Mincho"/>
          <w:sz w:val="28"/>
          <w:szCs w:val="28"/>
        </w:rPr>
        <w:t>Бондарчука С.В.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наличие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B1A58" w:rsidRPr="00B51702" w:rsidP="004B1A5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B1A58" w:rsidP="004B1A58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B1A58" w:rsidRPr="00B51702" w:rsidP="004B1A58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B1A58" w:rsidRPr="00B51702" w:rsidP="004B1A58">
      <w:pPr>
        <w:rPr>
          <w:rFonts w:eastAsia="MS Mincho"/>
          <w:b/>
          <w:sz w:val="28"/>
          <w:szCs w:val="28"/>
        </w:rPr>
      </w:pPr>
    </w:p>
    <w:p w:rsidR="004B1A58" w:rsidRPr="008623B2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 xml:space="preserve">Бондарчука Сергея Викторовича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1 1</w:t>
      </w:r>
      <w:r w:rsidR="004B4B07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 xml:space="preserve">одна тысяча сто </w:t>
      </w:r>
      <w:r w:rsidR="004B4B07">
        <w:rPr>
          <w:rFonts w:eastAsia="MS Mincho"/>
          <w:sz w:val="28"/>
          <w:szCs w:val="28"/>
        </w:rPr>
        <w:t>сорок</w:t>
      </w:r>
      <w:r w:rsidRPr="008623B2">
        <w:rPr>
          <w:rFonts w:eastAsia="MS Mincho"/>
          <w:sz w:val="28"/>
          <w:szCs w:val="28"/>
        </w:rPr>
        <w:t>) рублей.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B1A58" w:rsidRPr="00B51702" w:rsidP="004B1A58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837DFC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B1A58" w:rsidRPr="00B51702" w:rsidP="004B1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B1A58" w:rsidRPr="00B51702" w:rsidP="004B1A58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B51702">
        <w:rPr>
          <w:rFonts w:eastAsia="MS Mincho"/>
          <w:sz w:val="28"/>
          <w:szCs w:val="28"/>
        </w:rPr>
        <w:t>Пыть-Яхский</w:t>
      </w:r>
      <w:r w:rsidRPr="00B51702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 </w:t>
      </w:r>
    </w:p>
    <w:p w:rsidR="004B1A58" w:rsidRPr="00B51702" w:rsidP="004B1A58">
      <w:pPr>
        <w:ind w:firstLine="708"/>
        <w:jc w:val="both"/>
        <w:rPr>
          <w:rFonts w:eastAsia="MS Mincho"/>
          <w:sz w:val="28"/>
          <w:szCs w:val="28"/>
        </w:rPr>
      </w:pPr>
    </w:p>
    <w:p w:rsidR="004B1A58" w:rsidRPr="00B51702" w:rsidP="004B1A58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837DFC">
        <w:rPr>
          <w:rFonts w:eastAsia="MS Mincho"/>
          <w:sz w:val="28"/>
          <w:szCs w:val="28"/>
        </w:rPr>
        <w:t xml:space="preserve">               </w:t>
      </w:r>
      <w:r>
        <w:rPr>
          <w:rFonts w:eastAsia="MS Mincho"/>
          <w:sz w:val="28"/>
          <w:szCs w:val="28"/>
        </w:rPr>
        <w:t xml:space="preserve">    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4B1A58" w:rsidP="004B1A58">
      <w:pPr>
        <w:rPr>
          <w:rFonts w:eastAsia="MS Mincho"/>
          <w:sz w:val="28"/>
          <w:szCs w:val="28"/>
        </w:rPr>
      </w:pPr>
    </w:p>
    <w:p w:rsidR="00216575" w:rsidRPr="00437ADA" w:rsidP="004B1A58">
      <w:pPr>
        <w:ind w:firstLine="708"/>
        <w:jc w:val="both"/>
        <w:rPr>
          <w:rFonts w:eastAsia="MS Mincho"/>
          <w:sz w:val="28"/>
          <w:szCs w:val="28"/>
        </w:rPr>
      </w:pPr>
    </w:p>
    <w:sectPr w:rsidSect="00F012E1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802719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FC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86MS0024-01-202</w:t>
    </w:r>
    <w:r w:rsidR="00A914AC">
      <w:t>4</w:t>
    </w:r>
    <w:r w:rsidRPr="00437ADA">
      <w:t>-00</w:t>
    </w:r>
    <w:r w:rsidR="004B1A58">
      <w:t>18</w:t>
    </w:r>
    <w:r w:rsidR="00A914AC">
      <w:t>4</w:t>
    </w:r>
    <w:r w:rsidR="00E5480A">
      <w:t>1</w:t>
    </w:r>
    <w:r w:rsidRPr="00437ADA">
      <w:t>-</w:t>
    </w:r>
    <w:r w:rsidR="004B1A58">
      <w:t>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381F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7EE5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D7D31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6CCD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6A34"/>
    <w:rsid w:val="003D7B7B"/>
    <w:rsid w:val="003E2136"/>
    <w:rsid w:val="003F0A30"/>
    <w:rsid w:val="003F18DC"/>
    <w:rsid w:val="003F1ECA"/>
    <w:rsid w:val="003F29B1"/>
    <w:rsid w:val="003F3D6B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58"/>
    <w:rsid w:val="004B1AA7"/>
    <w:rsid w:val="004B4B07"/>
    <w:rsid w:val="004B6004"/>
    <w:rsid w:val="004B6266"/>
    <w:rsid w:val="004B7FC6"/>
    <w:rsid w:val="004C03D7"/>
    <w:rsid w:val="004C5DA1"/>
    <w:rsid w:val="004C5FB9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2CA7"/>
    <w:rsid w:val="00614D0D"/>
    <w:rsid w:val="00617AF3"/>
    <w:rsid w:val="0062103D"/>
    <w:rsid w:val="00626DD5"/>
    <w:rsid w:val="0063167D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6E97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ECD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5DA"/>
    <w:rsid w:val="00827ACD"/>
    <w:rsid w:val="008310A7"/>
    <w:rsid w:val="008313BF"/>
    <w:rsid w:val="00831B0D"/>
    <w:rsid w:val="00832A95"/>
    <w:rsid w:val="00833368"/>
    <w:rsid w:val="00837DFC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4AC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E6678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2BEF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D4C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080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A4FEE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480A"/>
    <w:rsid w:val="00E55FD8"/>
    <w:rsid w:val="00E5774C"/>
    <w:rsid w:val="00E57852"/>
    <w:rsid w:val="00E61F59"/>
    <w:rsid w:val="00E620D1"/>
    <w:rsid w:val="00E624A3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1096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12E1"/>
    <w:rsid w:val="00F02FD6"/>
    <w:rsid w:val="00F03A39"/>
    <w:rsid w:val="00F03DB8"/>
    <w:rsid w:val="00F055B4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66DE3"/>
    <w:rsid w:val="00F73469"/>
    <w:rsid w:val="00F76244"/>
    <w:rsid w:val="00F861EA"/>
    <w:rsid w:val="00F91107"/>
    <w:rsid w:val="00F9542C"/>
    <w:rsid w:val="00F95C02"/>
    <w:rsid w:val="00FA0545"/>
    <w:rsid w:val="00FA58F0"/>
    <w:rsid w:val="00FA6C13"/>
    <w:rsid w:val="00FB00E5"/>
    <w:rsid w:val="00FB1432"/>
    <w:rsid w:val="00FB1D4C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4F3B-7CEE-4E30-856C-96298C39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